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FBB6" w14:textId="77777777" w:rsidR="00C2290A" w:rsidRPr="00C2290A" w:rsidRDefault="00C2290A" w:rsidP="00C2290A">
      <w:pPr>
        <w:pStyle w:val="ConsPlusNonformat"/>
        <w:jc w:val="right"/>
        <w:rPr>
          <w:rFonts w:ascii="Times New Roman" w:hAnsi="Times New Roman" w:cs="Times New Roman"/>
        </w:rPr>
      </w:pPr>
      <w:r w:rsidRPr="00C2290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="006A580E">
        <w:rPr>
          <w:rFonts w:ascii="Times New Roman" w:hAnsi="Times New Roman" w:cs="Times New Roman"/>
        </w:rPr>
        <w:t>4</w:t>
      </w:r>
      <w:r w:rsidRPr="00C2290A">
        <w:rPr>
          <w:rFonts w:ascii="Times New Roman" w:hAnsi="Times New Roman" w:cs="Times New Roman"/>
        </w:rPr>
        <w:t xml:space="preserve"> к приказу</w:t>
      </w:r>
    </w:p>
    <w:p w14:paraId="5EC546DD" w14:textId="77777777" w:rsidR="00C2290A" w:rsidRDefault="00C2290A" w:rsidP="00C2290A">
      <w:pPr>
        <w:autoSpaceDE w:val="0"/>
        <w:autoSpaceDN w:val="0"/>
        <w:adjustRightInd w:val="0"/>
        <w:spacing w:after="0" w:line="240" w:lineRule="auto"/>
        <w:jc w:val="right"/>
        <w:rPr>
          <w:sz w:val="20"/>
        </w:rPr>
      </w:pPr>
      <w:r w:rsidRPr="00C2290A">
        <w:rPr>
          <w:sz w:val="20"/>
        </w:rPr>
        <w:t xml:space="preserve">главного врача </w:t>
      </w:r>
    </w:p>
    <w:p w14:paraId="513C6CA4" w14:textId="77777777" w:rsidR="00D71014" w:rsidRDefault="00D71014" w:rsidP="00D71014">
      <w:pPr>
        <w:pStyle w:val="Con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«23» января 2020 № 29</w:t>
      </w:r>
    </w:p>
    <w:p w14:paraId="1620C00C" w14:textId="77777777" w:rsidR="00C2290A" w:rsidRDefault="00C2290A" w:rsidP="0003794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</w:p>
    <w:p w14:paraId="0174587E" w14:textId="77777777" w:rsidR="00C2290A" w:rsidRDefault="00C2290A" w:rsidP="0003794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</w:p>
    <w:p w14:paraId="67737BDD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 w:rsidRPr="00037941">
        <w:rPr>
          <w:rFonts w:eastAsiaTheme="minorHAnsi"/>
          <w:b/>
          <w:bCs/>
          <w:szCs w:val="24"/>
        </w:rPr>
        <w:t>Памятка</w:t>
      </w:r>
    </w:p>
    <w:p w14:paraId="5463BFED" w14:textId="77777777" w:rsidR="008424E7" w:rsidRPr="00037941" w:rsidRDefault="00C2290A" w:rsidP="0003794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о</w:t>
      </w:r>
      <w:r w:rsidR="008424E7" w:rsidRPr="00037941">
        <w:rPr>
          <w:rFonts w:eastAsiaTheme="minorHAnsi"/>
          <w:b/>
          <w:bCs/>
          <w:szCs w:val="24"/>
        </w:rPr>
        <w:t>собенности заключение договора на оказание платных медицинских услуг несовершеннолетнему</w:t>
      </w:r>
    </w:p>
    <w:p w14:paraId="11C6C8F5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</w:p>
    <w:p w14:paraId="12181B06" w14:textId="77777777" w:rsidR="00C2290A" w:rsidRDefault="00C2290A" w:rsidP="00C2290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</w:p>
    <w:p w14:paraId="41D17B9D" w14:textId="77777777" w:rsidR="00C2290A" w:rsidRDefault="00C2290A" w:rsidP="00C229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1. </w:t>
      </w:r>
      <w:r w:rsidR="008424E7" w:rsidRPr="00C2290A">
        <w:rPr>
          <w:rFonts w:eastAsiaTheme="minorHAnsi"/>
          <w:szCs w:val="24"/>
        </w:rPr>
        <w:t xml:space="preserve">Если возраст несовершеннолетнего не превышает 14 лет, договор на оказание платных медицинских услуг заключается его законными представителями, а услуги оказываются ребенку. </w:t>
      </w:r>
    </w:p>
    <w:p w14:paraId="1C8005FC" w14:textId="77777777" w:rsidR="008424E7" w:rsidRPr="00C2290A" w:rsidRDefault="00C2290A" w:rsidP="00C229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2. Е</w:t>
      </w:r>
      <w:r w:rsidR="008424E7" w:rsidRPr="00C2290A">
        <w:rPr>
          <w:rFonts w:eastAsiaTheme="minorHAnsi"/>
          <w:szCs w:val="24"/>
        </w:rPr>
        <w:t>сли возраст несовершеннолетнего от 14 до 18 лет, договор заключается с несовершеннолетним с письменного согласия законных представителей.</w:t>
      </w:r>
    </w:p>
    <w:p w14:paraId="7672671D" w14:textId="00CA6C97" w:rsidR="008424E7" w:rsidRPr="00037941" w:rsidRDefault="008424E7" w:rsidP="00C229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Договор на оказание платных медицинских услуг в отношении несовершеннолетних заключается между заказчиком и исполнителем в пользу потребителя:</w:t>
      </w:r>
    </w:p>
    <w:p w14:paraId="1DEACA2F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- потребителем является несовершеннолетний, имеющий намерение получить либо получающий платные медицинские услуги лично в соответствии с договором;</w:t>
      </w:r>
    </w:p>
    <w:p w14:paraId="535B3049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- заказчиком является законный представитель несовершеннолетнего в возрасте до 14 лет или сам несовершеннолетний после достижения возраста 14 лет, заказывающий либо имеющий намерение заказать платные медицинские услуги;</w:t>
      </w:r>
    </w:p>
    <w:p w14:paraId="6C5837BC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- исполнителем является медицинская организация, предоставляющая платные медицинские услуги потребителям.</w:t>
      </w:r>
    </w:p>
    <w:p w14:paraId="0F5F11A0" w14:textId="77777777" w:rsidR="00C2290A" w:rsidRDefault="008424E7" w:rsidP="00C2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В зависимости от возраста несовершеннолетнего возможны следующие особенности заключения договора на оказание платных медицинских услуг.</w:t>
      </w:r>
    </w:p>
    <w:p w14:paraId="4D33D102" w14:textId="77777777" w:rsidR="008424E7" w:rsidRPr="00C2290A" w:rsidRDefault="00C2290A" w:rsidP="00C2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3.</w:t>
      </w:r>
      <w:r w:rsidR="008424E7" w:rsidRPr="00C2290A">
        <w:rPr>
          <w:rFonts w:eastAsiaTheme="minorHAnsi"/>
          <w:b/>
          <w:bCs/>
          <w:szCs w:val="24"/>
        </w:rPr>
        <w:t>Особенности заключения договора, если возраст несовершеннолетнего не превышает 14 лет</w:t>
      </w:r>
    </w:p>
    <w:p w14:paraId="57E6282B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Сделки от имени несовершеннолетних, не достигших 14 лет, могут заключать только их родители, усыновители или опекуны (</w:t>
      </w:r>
      <w:hyperlink r:id="rId5" w:history="1">
        <w:r w:rsidRPr="00037941">
          <w:rPr>
            <w:rFonts w:eastAsiaTheme="minorHAnsi"/>
            <w:szCs w:val="24"/>
          </w:rPr>
          <w:t>п. 1 ст. 28</w:t>
        </w:r>
      </w:hyperlink>
      <w:r w:rsidRPr="00037941">
        <w:rPr>
          <w:rFonts w:eastAsiaTheme="minorHAnsi"/>
          <w:szCs w:val="24"/>
        </w:rPr>
        <w:t xml:space="preserve"> ГК РФ). В связи с этим сторонами договора на оказание платных медицинских услуг являются исполнитель - медицинская организация и заказчик - законный представитель несовершеннолетнего.</w:t>
      </w:r>
    </w:p>
    <w:p w14:paraId="339FEFC9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В договоре необходимо указать, что заказчиком и плательщиком по договору выступает родитель (усыновитель, опекун) несовершеннолетнего, однако сами услуги должны быть оказаны непосредственно несовершеннолетнему.</w:t>
      </w:r>
    </w:p>
    <w:p w14:paraId="19BEB6A8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Для заключения договора необходимо, чтобы законный представитель несовершеннолетнего дал информированное добровольное согласие на медицинское вмешательство (</w:t>
      </w:r>
      <w:hyperlink r:id="rId6" w:history="1">
        <w:r w:rsidRPr="00037941">
          <w:rPr>
            <w:rFonts w:eastAsiaTheme="minorHAnsi"/>
            <w:szCs w:val="24"/>
          </w:rPr>
          <w:t>ч. 1</w:t>
        </w:r>
      </w:hyperlink>
      <w:r w:rsidRPr="00037941">
        <w:rPr>
          <w:rFonts w:eastAsiaTheme="minorHAnsi"/>
          <w:szCs w:val="24"/>
        </w:rPr>
        <w:t xml:space="preserve">, </w:t>
      </w:r>
      <w:hyperlink r:id="rId7" w:history="1">
        <w:r w:rsidRPr="00037941">
          <w:rPr>
            <w:rFonts w:eastAsiaTheme="minorHAnsi"/>
            <w:szCs w:val="24"/>
          </w:rPr>
          <w:t>п. 1 ч. 2 ст. 20</w:t>
        </w:r>
      </w:hyperlink>
      <w:r w:rsidRPr="00037941">
        <w:rPr>
          <w:rFonts w:eastAsiaTheme="minorHAnsi"/>
          <w:szCs w:val="24"/>
        </w:rPr>
        <w:t xml:space="preserve"> Закона от 21.11.2011 N 323-ФЗ).</w:t>
      </w:r>
    </w:p>
    <w:p w14:paraId="44720D31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Информированное добровольное согласие дается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(</w:t>
      </w:r>
      <w:hyperlink r:id="rId8" w:history="1">
        <w:r w:rsidRPr="00037941">
          <w:rPr>
            <w:rFonts w:eastAsiaTheme="minorHAnsi"/>
            <w:szCs w:val="24"/>
          </w:rPr>
          <w:t>ч. 1 ст. 20</w:t>
        </w:r>
      </w:hyperlink>
      <w:r w:rsidRPr="00037941">
        <w:rPr>
          <w:rFonts w:eastAsiaTheme="minorHAnsi"/>
          <w:szCs w:val="24"/>
        </w:rPr>
        <w:t xml:space="preserve"> Закона N 323-ФЗ).</w:t>
      </w:r>
    </w:p>
    <w:p w14:paraId="6670F98C" w14:textId="77777777" w:rsidR="00C2290A" w:rsidRDefault="008424E7" w:rsidP="00C2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Законный представитель также вправе получать от лечащего врача информацию о состоянии здоровья несовершеннолетнего (</w:t>
      </w:r>
      <w:hyperlink r:id="rId9" w:history="1">
        <w:r w:rsidRPr="00037941">
          <w:rPr>
            <w:rFonts w:eastAsiaTheme="minorHAnsi"/>
            <w:szCs w:val="24"/>
          </w:rPr>
          <w:t>ч. 2 ст. 22</w:t>
        </w:r>
      </w:hyperlink>
      <w:r w:rsidRPr="00037941">
        <w:rPr>
          <w:rFonts w:eastAsiaTheme="minorHAnsi"/>
          <w:szCs w:val="24"/>
        </w:rPr>
        <w:t xml:space="preserve"> Закона N 323-ФЗ).</w:t>
      </w:r>
    </w:p>
    <w:p w14:paraId="17226D84" w14:textId="77777777" w:rsidR="008424E7" w:rsidRPr="00C2290A" w:rsidRDefault="00C2290A" w:rsidP="00C2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4.</w:t>
      </w:r>
      <w:r w:rsidR="008424E7" w:rsidRPr="00C2290A">
        <w:rPr>
          <w:rFonts w:eastAsiaTheme="minorHAnsi"/>
          <w:b/>
          <w:bCs/>
          <w:szCs w:val="24"/>
        </w:rPr>
        <w:t>Особенности заключения договора, если возраст несовершеннолетнего от 14 до 18 лет</w:t>
      </w:r>
    </w:p>
    <w:p w14:paraId="1ED02BE2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Несовершеннолетние в возрасте от 14 до 18 лет совершают сделки с письменного согласия своих законных представителей (родителей, усыновителей или попечителя). Сделка, совершенная таким несовершеннолетним, действительна также при ее последующем письменном одобрении родителями, усыновителями или попечителем несовершеннолетнего (</w:t>
      </w:r>
      <w:hyperlink r:id="rId10" w:history="1">
        <w:r w:rsidRPr="00037941">
          <w:rPr>
            <w:rFonts w:eastAsiaTheme="minorHAnsi"/>
            <w:szCs w:val="24"/>
          </w:rPr>
          <w:t>п. 1 ст. 26</w:t>
        </w:r>
      </w:hyperlink>
      <w:r w:rsidRPr="00037941">
        <w:rPr>
          <w:rFonts w:eastAsiaTheme="minorHAnsi"/>
          <w:szCs w:val="24"/>
        </w:rPr>
        <w:t xml:space="preserve"> ГК РФ).</w:t>
      </w:r>
    </w:p>
    <w:p w14:paraId="33304928" w14:textId="77777777" w:rsidR="00C2290A" w:rsidRDefault="008424E7" w:rsidP="00C2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lastRenderedPageBreak/>
        <w:t>Таким образом, сторонами договора на оказание платных медицинских услуг являются исполнитель - медицинская организация и заказчик - несовершеннолетний в возрасте от 14 до 18 лет. При этом договор заключается несовершеннолетним с согласия его законного представителя. Форму согласия, как правило, можно получить в медицинской организации, с которой заключается договор на оказание платных медицинских услуг.</w:t>
      </w:r>
    </w:p>
    <w:p w14:paraId="5E734504" w14:textId="77777777" w:rsidR="008424E7" w:rsidRPr="00C2290A" w:rsidRDefault="00C2290A" w:rsidP="00C22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5.</w:t>
      </w:r>
      <w:r w:rsidR="008424E7" w:rsidRPr="00C2290A">
        <w:rPr>
          <w:rFonts w:eastAsiaTheme="minorHAnsi"/>
          <w:szCs w:val="24"/>
        </w:rPr>
        <w:t>В согласии необходимо указать паспортные данные законного представителя, данные несовершеннолетнего в возрасте от 14 до 18 лет, а также информацию о том, что законный представитель осознает свою дополнительную ответственность по обязательствам лица в возрасте от 14 до 18 лет, возникшим на основе совершенных им сделок.</w:t>
      </w:r>
    </w:p>
    <w:p w14:paraId="072BA138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Законный представитель несовершеннолетнего в возрасте от 14 до 15 лет также дает информированное добровольное согласие на медицинское вмешательство и получает информацию о состоянии его здоровья (</w:t>
      </w:r>
      <w:hyperlink r:id="rId11" w:history="1">
        <w:r w:rsidRPr="00037941">
          <w:rPr>
            <w:rFonts w:eastAsiaTheme="minorHAnsi"/>
            <w:szCs w:val="24"/>
          </w:rPr>
          <w:t>ч. 1</w:t>
        </w:r>
      </w:hyperlink>
      <w:r w:rsidRPr="00037941">
        <w:rPr>
          <w:rFonts w:eastAsiaTheme="minorHAnsi"/>
          <w:szCs w:val="24"/>
        </w:rPr>
        <w:t xml:space="preserve">, </w:t>
      </w:r>
      <w:hyperlink r:id="rId12" w:history="1">
        <w:r w:rsidRPr="00037941">
          <w:rPr>
            <w:rFonts w:eastAsiaTheme="minorHAnsi"/>
            <w:szCs w:val="24"/>
          </w:rPr>
          <w:t>п. 1 ч. 2 ст. 20</w:t>
        </w:r>
      </w:hyperlink>
      <w:r w:rsidRPr="00037941">
        <w:rPr>
          <w:rFonts w:eastAsiaTheme="minorHAnsi"/>
          <w:szCs w:val="24"/>
        </w:rPr>
        <w:t xml:space="preserve">, </w:t>
      </w:r>
      <w:hyperlink r:id="rId13" w:history="1">
        <w:r w:rsidRPr="00037941">
          <w:rPr>
            <w:rFonts w:eastAsiaTheme="minorHAnsi"/>
            <w:szCs w:val="24"/>
          </w:rPr>
          <w:t>ч. 2 ст. 22</w:t>
        </w:r>
      </w:hyperlink>
      <w:r w:rsidRPr="00037941">
        <w:rPr>
          <w:rFonts w:eastAsiaTheme="minorHAnsi"/>
          <w:szCs w:val="24"/>
        </w:rPr>
        <w:t xml:space="preserve"> Закона N 323-ФЗ).</w:t>
      </w:r>
    </w:p>
    <w:p w14:paraId="2FD49100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Несовершеннолетний старше 15 лет вправе самостоятельно давать согласие на медицинское вмешательство, получать информацию о состоянии своего здоровья и сохранять эту информацию в тайне.</w:t>
      </w:r>
    </w:p>
    <w:p w14:paraId="08CB748F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Если несовершеннолетний старше 15 лет в информированном добровольном согласии не указал перечень лиц, которым информация о состоянии его здоровья может быть предоставлена, то даже законный представитель, несмотря на ранее подписанное одобрение сделки, не вправе получать такую информацию (</w:t>
      </w:r>
      <w:hyperlink r:id="rId14" w:history="1">
        <w:r w:rsidRPr="00037941">
          <w:rPr>
            <w:rFonts w:eastAsiaTheme="minorHAnsi"/>
            <w:szCs w:val="24"/>
          </w:rPr>
          <w:t>ч. 3 ст. 13</w:t>
        </w:r>
      </w:hyperlink>
      <w:r w:rsidRPr="00037941">
        <w:rPr>
          <w:rFonts w:eastAsiaTheme="minorHAnsi"/>
          <w:szCs w:val="24"/>
        </w:rPr>
        <w:t xml:space="preserve">, </w:t>
      </w:r>
      <w:hyperlink r:id="rId15" w:history="1">
        <w:r w:rsidRPr="00037941">
          <w:rPr>
            <w:rFonts w:eastAsiaTheme="minorHAnsi"/>
            <w:szCs w:val="24"/>
          </w:rPr>
          <w:t>ч. 2 ст. 22</w:t>
        </w:r>
      </w:hyperlink>
      <w:r w:rsidRPr="00037941">
        <w:rPr>
          <w:rFonts w:eastAsiaTheme="minorHAnsi"/>
          <w:szCs w:val="24"/>
        </w:rPr>
        <w:t xml:space="preserve"> Закона N 323-ФЗ).</w:t>
      </w:r>
    </w:p>
    <w:p w14:paraId="00435756" w14:textId="77777777" w:rsidR="008424E7" w:rsidRPr="00037941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4"/>
        </w:rPr>
      </w:pPr>
      <w:r w:rsidRPr="00037941">
        <w:rPr>
          <w:rFonts w:eastAsiaTheme="minorHAnsi"/>
          <w:szCs w:val="24"/>
        </w:rPr>
        <w:t>Принимая во внимание, что обработка персональных данных при оказании медицинской помощи несовершеннолетним неразрывно связана со сведениями, составляющими врачебную тайну, право на предоставление согласия на обработку персональных данных возникает у несовершеннолетнего также с 15-летнего возраста (</w:t>
      </w:r>
      <w:hyperlink r:id="rId16" w:history="1">
        <w:r w:rsidRPr="00037941">
          <w:rPr>
            <w:rFonts w:eastAsiaTheme="minorHAnsi"/>
            <w:szCs w:val="24"/>
          </w:rPr>
          <w:t>ч. 1 ст. 9</w:t>
        </w:r>
      </w:hyperlink>
      <w:r w:rsidRPr="00037941">
        <w:rPr>
          <w:rFonts w:eastAsiaTheme="minorHAnsi"/>
          <w:szCs w:val="24"/>
        </w:rPr>
        <w:t xml:space="preserve">, </w:t>
      </w:r>
      <w:hyperlink r:id="rId17" w:history="1">
        <w:r w:rsidRPr="00037941">
          <w:rPr>
            <w:rFonts w:eastAsiaTheme="minorHAnsi"/>
            <w:szCs w:val="24"/>
          </w:rPr>
          <w:t>п. 4 ч. 2 ст. 10</w:t>
        </w:r>
      </w:hyperlink>
      <w:r w:rsidRPr="00037941">
        <w:rPr>
          <w:rFonts w:eastAsiaTheme="minorHAnsi"/>
          <w:szCs w:val="24"/>
        </w:rPr>
        <w:t xml:space="preserve"> Закона от 27.07.2006 N 152-ФЗ; </w:t>
      </w:r>
      <w:hyperlink r:id="rId18" w:history="1">
        <w:r w:rsidRPr="00037941">
          <w:rPr>
            <w:rFonts w:eastAsiaTheme="minorHAnsi"/>
            <w:szCs w:val="24"/>
          </w:rPr>
          <w:t>ч. 3 ст. 13</w:t>
        </w:r>
      </w:hyperlink>
      <w:r w:rsidRPr="00037941">
        <w:rPr>
          <w:rFonts w:eastAsiaTheme="minorHAnsi"/>
          <w:szCs w:val="24"/>
        </w:rPr>
        <w:t xml:space="preserve"> Закона N 323-ФЗ).</w:t>
      </w:r>
    </w:p>
    <w:p w14:paraId="327A395D" w14:textId="77777777" w:rsidR="00C2290A" w:rsidRDefault="00C2290A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b/>
          <w:bCs/>
          <w:szCs w:val="24"/>
        </w:rPr>
      </w:pPr>
    </w:p>
    <w:p w14:paraId="15F76454" w14:textId="77777777" w:rsidR="008424E7" w:rsidRPr="00C2290A" w:rsidRDefault="008424E7" w:rsidP="00037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b/>
          <w:bCs/>
          <w:szCs w:val="24"/>
        </w:rPr>
      </w:pPr>
      <w:r w:rsidRPr="00C2290A">
        <w:rPr>
          <w:rFonts w:eastAsiaTheme="minorHAnsi"/>
          <w:b/>
          <w:bCs/>
          <w:szCs w:val="24"/>
        </w:rPr>
        <w:t>Следует учитывать, что если вы оплатили медицинские услуги, оказанные вашим детям (в том числе усыновленным) в возрасте до 18 лет, подопечным в возрасте до 18 лет, то вы можете рассчитывать на социальный вычет по НДФЛ (</w:t>
      </w:r>
      <w:hyperlink r:id="rId19" w:history="1">
        <w:r w:rsidRPr="00C2290A">
          <w:rPr>
            <w:rFonts w:eastAsiaTheme="minorHAnsi"/>
            <w:b/>
            <w:bCs/>
            <w:szCs w:val="24"/>
          </w:rPr>
          <w:t>пп. 3 п. 1 ст. 219</w:t>
        </w:r>
      </w:hyperlink>
      <w:r w:rsidRPr="00C2290A">
        <w:rPr>
          <w:rFonts w:eastAsiaTheme="minorHAnsi"/>
          <w:b/>
          <w:bCs/>
          <w:szCs w:val="24"/>
        </w:rPr>
        <w:t xml:space="preserve"> НК РФ).</w:t>
      </w:r>
    </w:p>
    <w:p w14:paraId="4ED0AD93" w14:textId="77777777" w:rsidR="008424E7" w:rsidRPr="00C2290A" w:rsidRDefault="008424E7">
      <w:pPr>
        <w:rPr>
          <w:b/>
          <w:bCs/>
          <w:szCs w:val="24"/>
        </w:rPr>
      </w:pPr>
    </w:p>
    <w:p w14:paraId="369FD00C" w14:textId="77777777" w:rsidR="008424E7" w:rsidRDefault="008424E7">
      <w:pPr>
        <w:rPr>
          <w:szCs w:val="24"/>
        </w:rPr>
      </w:pPr>
    </w:p>
    <w:p w14:paraId="2BFD2890" w14:textId="77777777" w:rsidR="008424E7" w:rsidRDefault="008424E7">
      <w:pPr>
        <w:rPr>
          <w:szCs w:val="24"/>
        </w:rPr>
      </w:pPr>
    </w:p>
    <w:p w14:paraId="2A09EBBD" w14:textId="77777777" w:rsidR="008424E7" w:rsidRPr="00153ED8" w:rsidRDefault="008424E7">
      <w:pPr>
        <w:rPr>
          <w:szCs w:val="24"/>
        </w:rPr>
      </w:pPr>
    </w:p>
    <w:sectPr w:rsidR="008424E7" w:rsidRPr="00153ED8" w:rsidSect="00FD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65BC0"/>
    <w:multiLevelType w:val="hybridMultilevel"/>
    <w:tmpl w:val="DF1CDD58"/>
    <w:lvl w:ilvl="0" w:tplc="28C8D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19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D8"/>
    <w:rsid w:val="00037941"/>
    <w:rsid w:val="00147873"/>
    <w:rsid w:val="00153ED8"/>
    <w:rsid w:val="00364F8F"/>
    <w:rsid w:val="004501D3"/>
    <w:rsid w:val="00471899"/>
    <w:rsid w:val="006A580E"/>
    <w:rsid w:val="008424E7"/>
    <w:rsid w:val="00880142"/>
    <w:rsid w:val="00935808"/>
    <w:rsid w:val="00C2290A"/>
    <w:rsid w:val="00D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1DB1"/>
  <w15:chartTrackingRefBased/>
  <w15:docId w15:val="{DFF66D33-E7A8-4D92-943E-A8369B00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ED8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53E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53E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C2290A"/>
    <w:pPr>
      <w:ind w:left="720"/>
      <w:contextualSpacing/>
    </w:pPr>
  </w:style>
  <w:style w:type="paragraph" w:customStyle="1" w:styleId="ConsNormal">
    <w:name w:val="ConsNormal"/>
    <w:rsid w:val="00D7101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1431508E51B2BC63976ED1250631671F78EA09A545905A45C9FD910458147D537F977AB6619CD392EEEC5D1753C9BFE4EDF4088438459o0L0F" TargetMode="External"/><Relationship Id="rId13" Type="http://schemas.openxmlformats.org/officeDocument/2006/relationships/hyperlink" Target="consultantplus://offline/ref=1821431508E51B2BC63976ED1250631671F78EA09A545905A45C9FD910458147D537F977AB6619C03C2EEEC5D1753C9BFE4EDF4088438459o0L0F" TargetMode="External"/><Relationship Id="rId18" Type="http://schemas.openxmlformats.org/officeDocument/2006/relationships/hyperlink" Target="consultantplus://offline/ref=1821431508E51B2BC63976ED1250631671F78EA09A545905A45C9FD910458147D537F977AB661AC83F2EEEC5D1753C9BFE4EDF4088438459o0L0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821431508E51B2BC63976ED1250631671F78EA09A545905A45C9FD910458147D537F977AB6619CD3F2EEEC5D1753C9BFE4EDF4088438459o0L0F" TargetMode="External"/><Relationship Id="rId12" Type="http://schemas.openxmlformats.org/officeDocument/2006/relationships/hyperlink" Target="consultantplus://offline/ref=1821431508E51B2BC63976ED1250631671F78EA09A545905A45C9FD910458147D537F977AB6619CD3F2EEEC5D1753C9BFE4EDF4088438459o0L0F" TargetMode="External"/><Relationship Id="rId17" Type="http://schemas.openxmlformats.org/officeDocument/2006/relationships/hyperlink" Target="consultantplus://offline/ref=1821431508E51B2BC63976ED1250631670FF8CA89A5A5905A45C9FD910458147D537F977AB661BC03C2EEEC5D1753C9BFE4EDF4088438459o0L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821431508E51B2BC63976ED1250631670FF8CA89A5A5905A45C9FD910458147D537F977AB6619CF332EEEC5D1753C9BFE4EDF4088438459o0L0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1431508E51B2BC63976ED1250631671F78EA09A545905A45C9FD910458147D537F977AB6619CD392EEEC5D1753C9BFE4EDF4088438459o0L0F" TargetMode="External"/><Relationship Id="rId11" Type="http://schemas.openxmlformats.org/officeDocument/2006/relationships/hyperlink" Target="consultantplus://offline/ref=1821431508E51B2BC63976ED1250631671F78EA09A545905A45C9FD910458147D537F977AB6619CD392EEEC5D1753C9BFE4EDF4088438459o0L0F" TargetMode="External"/><Relationship Id="rId5" Type="http://schemas.openxmlformats.org/officeDocument/2006/relationships/hyperlink" Target="consultantplus://offline/ref=1821431508E51B2BC63976ED1250631670FE8EA796515905A45C9FD910458147D537F977AB661ACE382EEEC5D1753C9BFE4EDF4088438459o0L0F" TargetMode="External"/><Relationship Id="rId15" Type="http://schemas.openxmlformats.org/officeDocument/2006/relationships/hyperlink" Target="consultantplus://offline/ref=1821431508E51B2BC63976ED1250631671F78EA09A545905A45C9FD910458147D537F977AB6619C03C2EEEC5D1753C9BFE4EDF4088438459o0L0F" TargetMode="External"/><Relationship Id="rId10" Type="http://schemas.openxmlformats.org/officeDocument/2006/relationships/hyperlink" Target="consultantplus://offline/ref=1821431508E51B2BC63976ED1250631670FE8EA796515905A45C9FD910458147D537F977AB661ACC3D2EEEC5D1753C9BFE4EDF4088438459o0L0F" TargetMode="External"/><Relationship Id="rId19" Type="http://schemas.openxmlformats.org/officeDocument/2006/relationships/hyperlink" Target="consultantplus://offline/ref=1821431508E51B2BC63976ED1250631671F78EA59C515905A45C9FD910458147D537F97FA9611FC36E74FEC198223187FE51C1439643o8L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21431508E51B2BC63976ED1250631671F78EA09A545905A45C9FD910458147D537F977AB6619C03C2EEEC5D1753C9BFE4EDF4088438459o0L0F" TargetMode="External"/><Relationship Id="rId14" Type="http://schemas.openxmlformats.org/officeDocument/2006/relationships/hyperlink" Target="consultantplus://offline/ref=1821431508E51B2BC63976ED1250631671F78EA09A545905A45C9FD910458147D537F977AB661AC83F2EEEC5D1753C9BFE4EDF4088438459o0L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Маринина</dc:creator>
  <cp:keywords/>
  <dc:description/>
  <cp:lastModifiedBy>Анна Сергеевна Мурашова</cp:lastModifiedBy>
  <cp:revision>8</cp:revision>
  <cp:lastPrinted>2020-01-23T05:44:00Z</cp:lastPrinted>
  <dcterms:created xsi:type="dcterms:W3CDTF">2020-01-20T05:03:00Z</dcterms:created>
  <dcterms:modified xsi:type="dcterms:W3CDTF">2023-09-01T04:50:00Z</dcterms:modified>
</cp:coreProperties>
</file>